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13" w:rsidRDefault="00B94513" w:rsidP="00B94513">
      <w:pPr>
        <w:pStyle w:val="3"/>
      </w:pPr>
      <w:r>
        <w:t>Администрация муниципального образования «Город Астрахань»</w:t>
      </w:r>
    </w:p>
    <w:p w:rsidR="008206FF" w:rsidRDefault="00B94513" w:rsidP="00B94513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B94513" w:rsidRDefault="00B94513" w:rsidP="00B94513">
      <w:pPr>
        <w:pStyle w:val="3"/>
      </w:pPr>
      <w:r>
        <w:t>06 февраля 2024 года № 30</w:t>
      </w:r>
    </w:p>
    <w:p w:rsidR="00B94513" w:rsidRDefault="00B94513" w:rsidP="00B94513">
      <w:pPr>
        <w:pStyle w:val="3"/>
      </w:pPr>
      <w:r>
        <w:t xml:space="preserve">«О системе оплаты труда работников муниципальных организаций </w:t>
      </w:r>
    </w:p>
    <w:p w:rsidR="00B94513" w:rsidRDefault="00B94513" w:rsidP="00B94513">
      <w:pPr>
        <w:pStyle w:val="3"/>
      </w:pPr>
      <w:r>
        <w:t xml:space="preserve">муниципального образования «Городской округ город Астрахань», </w:t>
      </w:r>
    </w:p>
    <w:p w:rsidR="00B94513" w:rsidRDefault="00B94513" w:rsidP="00B94513">
      <w:pPr>
        <w:pStyle w:val="3"/>
      </w:pPr>
      <w:proofErr w:type="gramStart"/>
      <w:r>
        <w:t>оказывающих</w:t>
      </w:r>
      <w:proofErr w:type="gramEnd"/>
      <w:r>
        <w:t xml:space="preserve"> услуги в сфере физической культуры и спорта»</w:t>
      </w:r>
    </w:p>
    <w:p w:rsidR="00B94513" w:rsidRDefault="00B94513" w:rsidP="00B94513">
      <w:pPr>
        <w:pStyle w:val="a3"/>
        <w:ind w:firstLine="709"/>
      </w:pPr>
      <w:proofErr w:type="gramStart"/>
      <w:r>
        <w:t>В соответствии со статьей 144 Трудового кодекса Российской Федерации, Федеральным законом от 30.04.2021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Федерации», распоряжением Правительства Российской Федерации от 22.06.2022 № 1643-р «Об утверждении плана мероприятий по реализации на всех уровнях публичной власти Федерального закона «О внесении изменений в</w:t>
      </w:r>
      <w:proofErr w:type="gramEnd"/>
      <w:r>
        <w:t xml:space="preserve"> </w:t>
      </w:r>
      <w:proofErr w:type="gramStart"/>
      <w:r>
        <w:t>Федеральный закон «О физической культуре и спорте в Российской Федерации» и Федеральный закон «Об образовании в Российской Федерации»,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области», Уставом муниципального образования «Городской округ город Астрахань», решением Городской Думы муниципального образования «Город Астрахань» от 16.07.2009 № 93 «Об утверждении Положения о системах оплаты труда</w:t>
      </w:r>
      <w:proofErr w:type="gramEnd"/>
      <w:r>
        <w:t xml:space="preserve"> работников муниципальных образовательных учреждений и отдельных работников органов местного самоуправления муниципального образования «Город Астрахань» ПОСТАНОВЛЯЮ:</w:t>
      </w:r>
    </w:p>
    <w:p w:rsidR="00B94513" w:rsidRDefault="00B94513" w:rsidP="00B94513">
      <w:pPr>
        <w:pStyle w:val="a3"/>
        <w:ind w:firstLine="709"/>
      </w:pPr>
      <w:r>
        <w:t>1. Утвердить прилагаемое Положение о системе оплаты труда работников муниципальных организаций муниципального образования «Городской округ город Астрахань», оказывающих услуги в сфере физической культуры и спорта».</w:t>
      </w:r>
    </w:p>
    <w:p w:rsidR="00B94513" w:rsidRDefault="00B94513" w:rsidP="00B94513">
      <w:pPr>
        <w:pStyle w:val="a3"/>
        <w:ind w:firstLine="709"/>
      </w:pPr>
      <w:r>
        <w:t>2. Признать утратившими силу: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12.10.2015 № 6821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03.03.2016 № 1245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08.11.2017 № 5826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05.04.2018 № 237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19.12.2019 № 461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07.04.2021 № 99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спорта»;</w:t>
      </w:r>
    </w:p>
    <w:p w:rsidR="00B94513" w:rsidRDefault="00B94513" w:rsidP="00B94513">
      <w:pPr>
        <w:pStyle w:val="a3"/>
        <w:ind w:firstLine="709"/>
      </w:pPr>
      <w:r>
        <w:t>- постановление администрации муниципального образования «Город Астрахань» от 13.07.2022 № 163 «О внесении изменений в постановление администрации города Астрахани от 21.01.2015 № 252 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спорта».</w:t>
      </w:r>
    </w:p>
    <w:p w:rsidR="00B94513" w:rsidRDefault="00B94513" w:rsidP="00B94513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B94513" w:rsidRDefault="00B94513" w:rsidP="00B94513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94513" w:rsidRDefault="00B94513" w:rsidP="00B94513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94513" w:rsidRDefault="00B94513" w:rsidP="00B94513">
      <w:pPr>
        <w:pStyle w:val="a3"/>
        <w:ind w:firstLine="709"/>
      </w:pPr>
      <w:r>
        <w:lastRenderedPageBreak/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B94513" w:rsidRDefault="00B94513" w:rsidP="00B94513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94513" w:rsidRDefault="00B94513" w:rsidP="00B94513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94513" w:rsidRDefault="00B94513" w:rsidP="00B94513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94513" w:rsidRDefault="00B94513" w:rsidP="00B94513">
      <w:pPr>
        <w:pStyle w:val="a3"/>
        <w:ind w:firstLine="709"/>
      </w:pPr>
      <w:r>
        <w:t xml:space="preserve">4.4.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B94513" w:rsidRDefault="00B94513" w:rsidP="00B94513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официального опубликования и распространяет свое действие на правоотношения, возникшие с 01.01.2024.</w:t>
      </w:r>
    </w:p>
    <w:p w:rsidR="00B94513" w:rsidRDefault="00B94513" w:rsidP="00B94513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B94513" w:rsidRDefault="00B94513" w:rsidP="00B9451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B94513" w:rsidRDefault="00B94513" w:rsidP="00B94513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EB6B0C"/>
    <w:sectPr w:rsidR="00FF4A14" w:rsidSect="008206F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13"/>
    <w:rsid w:val="006F10AB"/>
    <w:rsid w:val="008206FF"/>
    <w:rsid w:val="008505A8"/>
    <w:rsid w:val="00A56E3A"/>
    <w:rsid w:val="00B94513"/>
    <w:rsid w:val="00EB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451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451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451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451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2024-02-08T06:18:00Z</dcterms:created>
  <dcterms:modified xsi:type="dcterms:W3CDTF">2024-02-08T06:20:00Z</dcterms:modified>
</cp:coreProperties>
</file>